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0E95" w14:textId="18393165" w:rsidR="001F6465" w:rsidRPr="001F6465" w:rsidRDefault="001F6465">
      <w:pPr>
        <w:rPr>
          <w:rFonts w:ascii="Calibri" w:eastAsia="Calibri" w:hAnsi="Calibri" w:cs="Calibri"/>
          <w:b/>
          <w:i/>
          <w:iCs/>
          <w:sz w:val="30"/>
          <w:szCs w:val="30"/>
          <w:u w:val="single"/>
        </w:rPr>
      </w:pPr>
      <w:r w:rsidRPr="001F6465">
        <w:rPr>
          <w:rFonts w:ascii="Calibri" w:eastAsia="Calibri" w:hAnsi="Calibri" w:cs="Calibri"/>
          <w:b/>
          <w:i/>
          <w:iCs/>
          <w:sz w:val="30"/>
          <w:szCs w:val="30"/>
          <w:u w:val="single"/>
        </w:rPr>
        <w:t>Please include a bio and headshot for whoever is answering the questions and send to newsdesk@lbbonline.com</w:t>
      </w:r>
    </w:p>
    <w:p w14:paraId="0001FB77" w14:textId="77777777" w:rsidR="001F6465" w:rsidRDefault="001F6465">
      <w:pPr>
        <w:rPr>
          <w:rFonts w:ascii="Calibri" w:eastAsia="Calibri" w:hAnsi="Calibri" w:cs="Calibri"/>
          <w:b/>
          <w:sz w:val="30"/>
          <w:szCs w:val="30"/>
        </w:rPr>
      </w:pPr>
    </w:p>
    <w:p w14:paraId="00000001" w14:textId="61652324" w:rsidR="009D3E06" w:rsidRDefault="001F6465">
      <w:pPr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The VFX Factor</w:t>
      </w:r>
    </w:p>
    <w:p w14:paraId="00000002" w14:textId="77777777" w:rsidR="009D3E06" w:rsidRDefault="009D3E06">
      <w:pPr>
        <w:rPr>
          <w:rFonts w:ascii="Calibri" w:eastAsia="Calibri" w:hAnsi="Calibri" w:cs="Calibri"/>
          <w:b/>
          <w:sz w:val="30"/>
          <w:szCs w:val="30"/>
        </w:rPr>
      </w:pPr>
    </w:p>
    <w:p w14:paraId="00000003" w14:textId="77777777" w:rsidR="009D3E06" w:rsidRDefault="001F64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feature is a place for the visual virtuosos of advertising, the VFX artists, to discuss the trends in their role in 2021: the technological advancements revolutionising the way they work, the beauty of ‘invisible’ post, and how Covid will impact their</w:t>
      </w:r>
      <w:r>
        <w:rPr>
          <w:rFonts w:ascii="Calibri" w:eastAsia="Calibri" w:hAnsi="Calibri" w:cs="Calibri"/>
        </w:rPr>
        <w:t xml:space="preserve"> work forevermore.</w:t>
      </w:r>
    </w:p>
    <w:p w14:paraId="00000004" w14:textId="77777777" w:rsidR="009D3E06" w:rsidRDefault="009D3E06">
      <w:pPr>
        <w:rPr>
          <w:rFonts w:ascii="Calibri" w:eastAsia="Calibri" w:hAnsi="Calibri" w:cs="Calibri"/>
        </w:rPr>
      </w:pPr>
    </w:p>
    <w:p w14:paraId="00000005" w14:textId="77777777" w:rsidR="009D3E06" w:rsidRDefault="009D3E06">
      <w:pPr>
        <w:rPr>
          <w:rFonts w:ascii="Calibri" w:eastAsia="Calibri" w:hAnsi="Calibri" w:cs="Calibri"/>
        </w:rPr>
      </w:pPr>
    </w:p>
    <w:p w14:paraId="00000006" w14:textId="77777777" w:rsidR="009D3E06" w:rsidRDefault="009D3E06">
      <w:pPr>
        <w:rPr>
          <w:rFonts w:ascii="Calibri" w:eastAsia="Calibri" w:hAnsi="Calibri" w:cs="Calibri"/>
        </w:rPr>
      </w:pPr>
    </w:p>
    <w:p w14:paraId="00000007" w14:textId="77777777" w:rsidR="009D3E06" w:rsidRDefault="001F64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There are two ends to the VFX spectrum - the invisible post and the big, glossy 'VFX heavy' shots. What are the challenges that come with each of those? </w:t>
      </w:r>
    </w:p>
    <w:p w14:paraId="00000008" w14:textId="77777777" w:rsidR="009D3E06" w:rsidRDefault="001F64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As a VFX person, what should directors be aware of to make sure you do the b</w:t>
      </w:r>
      <w:r>
        <w:rPr>
          <w:rFonts w:ascii="Calibri" w:eastAsia="Calibri" w:hAnsi="Calibri" w:cs="Calibri"/>
        </w:rPr>
        <w:t xml:space="preserve">est possible job for them? </w:t>
      </w:r>
    </w:p>
    <w:p w14:paraId="00000009" w14:textId="77777777" w:rsidR="009D3E06" w:rsidRDefault="001F64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VFX is a true craft in the classic sense of the word. Where did you learn your craft?</w:t>
      </w:r>
    </w:p>
    <w:p w14:paraId="0000000A" w14:textId="77777777" w:rsidR="009D3E06" w:rsidRDefault="001F64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Think about the very, very start of a project. What is your process for that? Do you have a similar starting point for all projects?</w:t>
      </w:r>
    </w:p>
    <w:p w14:paraId="0000000B" w14:textId="77777777" w:rsidR="009D3E06" w:rsidRDefault="001F64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We </w:t>
      </w:r>
      <w:r>
        <w:rPr>
          <w:rFonts w:ascii="Calibri" w:eastAsia="Calibri" w:hAnsi="Calibri" w:cs="Calibri"/>
        </w:rPr>
        <w:t>imagine that one of the trickiest things with VFX is, time issues aside, deciding when a project is finished! How do you navigate that?</w:t>
      </w:r>
    </w:p>
    <w:p w14:paraId="0000000C" w14:textId="77777777" w:rsidR="009D3E06" w:rsidRDefault="001F64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Is there a piece of technology or software that's particularly exciting you in VFX? Why?</w:t>
      </w:r>
    </w:p>
    <w:p w14:paraId="0000000D" w14:textId="77777777" w:rsidR="009D3E06" w:rsidRDefault="001F64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Speaking of that, how have </w:t>
      </w:r>
      <w:r>
        <w:rPr>
          <w:rFonts w:ascii="Calibri" w:eastAsia="Calibri" w:hAnsi="Calibri" w:cs="Calibri"/>
        </w:rPr>
        <w:t>you navigated your role during Covid? Was there a big shift to remote? Tell us about your experience.</w:t>
      </w:r>
    </w:p>
    <w:p w14:paraId="0000000E" w14:textId="77777777" w:rsidR="009D3E06" w:rsidRDefault="001F64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Are there any lessons you've learned / experiences that you've had from working during Covid that you'll be looking to keep with you once things hopeful</w:t>
      </w:r>
      <w:r>
        <w:rPr>
          <w:rFonts w:ascii="Calibri" w:eastAsia="Calibri" w:hAnsi="Calibri" w:cs="Calibri"/>
        </w:rPr>
        <w:t>ly get back to some form of normality?</w:t>
      </w:r>
    </w:p>
    <w:p w14:paraId="0000000F" w14:textId="77777777" w:rsidR="009D3E06" w:rsidRDefault="001F64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How did you first get into the industry? What was your very first job in the industry and what were the biggest lessons that you learned at that time? </w:t>
      </w:r>
    </w:p>
    <w:p w14:paraId="00000010" w14:textId="77777777" w:rsidR="009D3E06" w:rsidRDefault="001F64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What was your first creative milestone in the industry – the </w:t>
      </w:r>
      <w:r>
        <w:rPr>
          <w:rFonts w:ascii="Calibri" w:eastAsia="Calibri" w:hAnsi="Calibri" w:cs="Calibri"/>
        </w:rPr>
        <w:t xml:space="preserve">project you worked on that you were super proud of? </w:t>
      </w:r>
    </w:p>
    <w:p w14:paraId="00000011" w14:textId="77777777" w:rsidR="009D3E06" w:rsidRDefault="001F64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From a VFX perspective, which ads have you seen recently that you've been particularly fond of and why? </w:t>
      </w:r>
    </w:p>
    <w:p w14:paraId="00000012" w14:textId="77777777" w:rsidR="009D3E06" w:rsidRDefault="009D3E06">
      <w:pPr>
        <w:rPr>
          <w:rFonts w:ascii="Calibri" w:eastAsia="Calibri" w:hAnsi="Calibri" w:cs="Calibri"/>
        </w:rPr>
      </w:pPr>
    </w:p>
    <w:p w14:paraId="00000013" w14:textId="77777777" w:rsidR="009D3E06" w:rsidRDefault="009D3E06">
      <w:pPr>
        <w:rPr>
          <w:rFonts w:ascii="Calibri" w:eastAsia="Calibri" w:hAnsi="Calibri" w:cs="Calibri"/>
        </w:rPr>
      </w:pPr>
    </w:p>
    <w:sectPr w:rsidR="009D3E0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E06"/>
    <w:rsid w:val="001F6465"/>
    <w:rsid w:val="009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E25E8"/>
  <w15:docId w15:val="{198E04BD-1DB7-439E-B899-F3256EAF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eOwxhBtJkFqzBJiW9bgkNZJe1w==">AMUW2mVH5r1RagaQmEGmttjorKkHH6d+nCQQZgzQFwujzkiaCHWcfGSi7EDrL74zSbhBpqy0nMSAALX07Hr3H3A+occPFWiqJtlGLc4NLN6u79yWGW+1qSg=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liam smith</cp:lastModifiedBy>
  <cp:revision>2</cp:revision>
  <dcterms:created xsi:type="dcterms:W3CDTF">2022-03-11T17:14:00Z</dcterms:created>
  <dcterms:modified xsi:type="dcterms:W3CDTF">2022-03-11T17:14:00Z</dcterms:modified>
</cp:coreProperties>
</file>